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B80748" w:rsidRPr="00FE5969" w:rsidTr="00F810E8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0748" w:rsidRPr="00FE5969" w:rsidRDefault="00B80748" w:rsidP="00F81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 құжаттарды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br/>
              <w:t>беру қағидалары және олардың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br/>
              <w:t>бланкілеріне қойылатын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br/>
              <w:t>талаптарға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br/>
              <w:t>11-қосымша</w:t>
            </w:r>
          </w:p>
        </w:tc>
      </w:tr>
    </w:tbl>
    <w:p w:rsidR="00B80748" w:rsidRPr="00FE5969" w:rsidRDefault="00B80748" w:rsidP="00B80748">
      <w:pPr>
        <w:rPr>
          <w:rFonts w:ascii="Times New Roman" w:hAnsi="Times New Roman" w:cs="Times New Roman"/>
          <w:b/>
          <w:bCs/>
          <w:color w:val="1E1E1E"/>
          <w:sz w:val="28"/>
          <w:szCs w:val="28"/>
        </w:rPr>
      </w:pPr>
      <w:r w:rsidRPr="00FE5969">
        <w:rPr>
          <w:rFonts w:ascii="Times New Roman" w:hAnsi="Times New Roman" w:cs="Times New Roman"/>
          <w:b/>
          <w:bCs/>
          <w:color w:val="1E1E1E"/>
          <w:sz w:val="28"/>
          <w:szCs w:val="28"/>
        </w:rPr>
        <w:t>"Ветеринариялық анықтамалар беру" мемлекеттік қызметін көрсетуге қойылатын негізгі талаптардың тізбесі</w:t>
      </w:r>
    </w:p>
    <w:p w:rsidR="00B80748" w:rsidRPr="00FE5969" w:rsidRDefault="00B80748" w:rsidP="00B80748">
      <w:pPr>
        <w:jc w:val="both"/>
        <w:rPr>
          <w:rFonts w:ascii="Times New Roman" w:hAnsi="Times New Roman" w:cs="Times New Roman"/>
          <w:color w:val="FF0000"/>
          <w:spacing w:val="2"/>
          <w:sz w:val="28"/>
          <w:szCs w:val="28"/>
        </w:rPr>
      </w:pPr>
      <w:r w:rsidRPr="00FE5969">
        <w:rPr>
          <w:rFonts w:ascii="Times New Roman" w:hAnsi="Times New Roman" w:cs="Times New Roman"/>
          <w:color w:val="FF0000"/>
          <w:spacing w:val="2"/>
          <w:sz w:val="28"/>
          <w:szCs w:val="28"/>
        </w:rPr>
        <w:t>      Ескерту. 11-қосымша жаңа редакцияда - ҚР Ауыл шаруашылығы министрінің 24.01.2023 </w:t>
      </w:r>
      <w:hyperlink r:id="rId4" w:anchor="z111" w:history="1">
        <w:r w:rsidRPr="00FE5969">
          <w:rPr>
            <w:rFonts w:ascii="Times New Roman" w:hAnsi="Times New Roman" w:cs="Times New Roman"/>
            <w:color w:val="073A5E"/>
            <w:spacing w:val="2"/>
            <w:sz w:val="28"/>
            <w:szCs w:val="28"/>
            <w:u w:val="single"/>
          </w:rPr>
          <w:t>№ 24</w:t>
        </w:r>
      </w:hyperlink>
      <w:r w:rsidRPr="00FE5969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 (алғашқы ресми жарияланған күнінен кейін күнтізбелік алпыс күн өткенсоң </w:t>
      </w:r>
      <w:r w:rsidRPr="00FE5969">
        <w:rPr>
          <w:rFonts w:ascii="Times New Roman" w:hAnsi="Times New Roman" w:cs="Times New Roman"/>
          <w:color w:val="FF0000"/>
          <w:spacing w:val="2"/>
          <w:sz w:val="28"/>
          <w:szCs w:val="28"/>
        </w:rPr>
        <w:softHyphen/>
        <w:t>қолданысқаенгізіледі) бұйрығымен.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419"/>
        <w:gridCol w:w="6902"/>
      </w:tblGrid>
      <w:tr w:rsidR="00B80748" w:rsidRPr="00FE5969" w:rsidTr="00F810E8">
        <w:trPr>
          <w:trHeight w:val="1545"/>
        </w:trPr>
        <w:tc>
          <w:tcPr>
            <w:tcW w:w="426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19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Көрсетілетін қызметті берушінің атауы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Мемлекеттіккөрсетілетінқызметтіоблыстардың, Астана, Алматы және Шымкент қалаларыныңжергіліктіатқарушыоргандарықұрғанмемлекеттікветеринариялықұйымдар (бұданәрі – көрсетілетінқызметтіберуші) көрсетеді.</w:t>
            </w:r>
          </w:p>
        </w:tc>
      </w:tr>
      <w:tr w:rsidR="00B80748" w:rsidRPr="00FE5969" w:rsidTr="00F810E8">
        <w:trPr>
          <w:trHeight w:val="300"/>
        </w:trPr>
        <w:tc>
          <w:tcPr>
            <w:tcW w:w="426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9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 қызметті ұсыну тәсілдері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көрсетілетінқызметтіберуші;</w:t>
            </w:r>
          </w:p>
        </w:tc>
      </w:tr>
      <w:tr w:rsidR="00B80748" w:rsidRPr="00FE5969" w:rsidTr="00F810E8">
        <w:trPr>
          <w:trHeight w:val="52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"электрондықүкіметтің" www. egov. kz веб-порталы (бұданәрі – портал).</w:t>
            </w:r>
          </w:p>
        </w:tc>
      </w:tr>
      <w:tr w:rsidR="00B80748" w:rsidRPr="00FE5969" w:rsidTr="00F810E8">
        <w:trPr>
          <w:trHeight w:val="300"/>
        </w:trPr>
        <w:tc>
          <w:tcPr>
            <w:tcW w:w="426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9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 қызмет көрсету мерзімі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 (бір) жұмыс күні ішінде.</w:t>
            </w:r>
          </w:p>
        </w:tc>
      </w:tr>
      <w:tr w:rsidR="00B80748" w:rsidRPr="00FE5969" w:rsidTr="00F810E8">
        <w:trPr>
          <w:trHeight w:val="525"/>
        </w:trPr>
        <w:tc>
          <w:tcPr>
            <w:tcW w:w="426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9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 қызметті көрсету нысаны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Электрондық (ішін ара автоматтандырылған)/қағаз түрінде.</w:t>
            </w:r>
          </w:p>
        </w:tc>
      </w:tr>
      <w:tr w:rsidR="00B80748" w:rsidRPr="00FE5969" w:rsidTr="00F810E8">
        <w:trPr>
          <w:trHeight w:val="780"/>
        </w:trPr>
        <w:tc>
          <w:tcPr>
            <w:tcW w:w="426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9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 қызметті көрсету нәтижесі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Ветеринариялықанықтаманемесемемлекеттікқызметкөрсетуден бас тартутуралыуәждіжауап.</w:t>
            </w:r>
          </w:p>
        </w:tc>
      </w:tr>
      <w:tr w:rsidR="00B80748" w:rsidRPr="00FE5969" w:rsidTr="00F810E8">
        <w:trPr>
          <w:trHeight w:val="1290"/>
        </w:trPr>
        <w:tc>
          <w:tcPr>
            <w:tcW w:w="426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Тегін.</w:t>
            </w:r>
          </w:p>
        </w:tc>
      </w:tr>
      <w:tr w:rsidR="00B80748" w:rsidRPr="00FE5969" w:rsidTr="00F810E8">
        <w:trPr>
          <w:trHeight w:val="1800"/>
        </w:trPr>
        <w:tc>
          <w:tcPr>
            <w:tcW w:w="426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419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 қызметті берушінің және ақпарат объектілерінің жұмыс кестесі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көрсетілетін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беруші – Қазақстан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Республикасының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заңнамасына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сәйкес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демалыс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мереке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күндерін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қоспағанда, дүйсенбіден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жұманы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қоса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алғанда, сағат 13.00-ден 14.30-ға дейінгі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түскі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үзіліспен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сағат 9.00-ден 18.30-ға дейін;</w:t>
            </w:r>
          </w:p>
        </w:tc>
      </w:tr>
      <w:tr w:rsidR="00B80748" w:rsidRPr="00FE5969" w:rsidTr="00F810E8">
        <w:trPr>
          <w:trHeight w:val="78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портал – жөндеужұмыстарынжүргізугебайланыстытехникалықүзілістердіқоспағанда, тәулікбойы;</w:t>
            </w:r>
          </w:p>
        </w:tc>
      </w:tr>
      <w:tr w:rsidR="00B80748" w:rsidRPr="00FE5969" w:rsidTr="00F810E8">
        <w:trPr>
          <w:trHeight w:val="205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Көрсетілетінқызметтіалушыжұмысуақытыаяқталғаннанкейін, ҚазақстанРеспубликасыЕңбекзаңнамасынасәйкесдемалысжәнемерекекүндеріжүгінгенкезде), өтініштіқабылдаужәнемемлекеттікқызметтікөрсетунәтижесін беру келесіжұмыскүніжүзегеасырылады.</w:t>
            </w:r>
          </w:p>
        </w:tc>
      </w:tr>
      <w:tr w:rsidR="00B80748" w:rsidRPr="00FE5969" w:rsidTr="00F810E8">
        <w:trPr>
          <w:trHeight w:val="231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Өтініштіқабылдаужәнемемлекеттікқызметтікөрсетунәтижесін беру жұмысуақытыныңбелгіленгенұзақтығынантысуақыттақызметберушіменжұмысуақытыныңкестесінесәйкесбелгіленеді. Мемлекеттікқызметалдын ала жазылусызжәнежеделдетіпқызметкөрсетусізкезеккүтутәртібіменкөрсетіледі.</w:t>
            </w:r>
          </w:p>
        </w:tc>
      </w:tr>
      <w:tr w:rsidR="00B80748" w:rsidRPr="00FE5969" w:rsidTr="00F810E8">
        <w:trPr>
          <w:trHeight w:val="300"/>
        </w:trPr>
        <w:tc>
          <w:tcPr>
            <w:tcW w:w="426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9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алушыдан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талап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етілетін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құжаттар мен мәліметтер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тізбесі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көрсетілетінқызметтіберушіге:</w:t>
            </w:r>
          </w:p>
        </w:tc>
      </w:tr>
      <w:tr w:rsidR="00B80748" w:rsidRPr="00FE5969" w:rsidTr="00F810E8">
        <w:trPr>
          <w:trHeight w:val="660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anchor="z1" w:history="1"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1) Қазақстан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Республикасы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Ауыл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шаруашылығы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министрінің 2015 жылғы 21 мамырдағы № 7-1/453 бұйрығымен (Нормативтік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құқықтық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актілерді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мемлекеттік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тіркеу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тізілімінде № 11898 болып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тіркелген) бекітілген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ветеринариялық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құжаттарды беру және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олардың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бланкілеріне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қойылатын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талаптарды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бекіту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туралы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Қағидаларға (бұданәрі – Қағидалар) 12-қосымшаға сәйкес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нысан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бойынша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өтініш (жануардың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ветеринариялық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паспорты мен жеке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нөмірінің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болуын, ветеринариялық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тексеру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нәтижелерін, тиісті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әкімшілік-аумақтық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бірліктің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аумағындағы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эпизоотиялық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жағдайды, ауыл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шаруашылығы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жануарларын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бірдейлендіру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жөніндегі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дерекқорда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немесе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одан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үзінді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көшірмеде бар жануарлар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туралы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мәліметтерді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негізге ала отырып);</w:t>
              </w:r>
            </w:hyperlink>
          </w:p>
        </w:tc>
      </w:tr>
      <w:tr w:rsidR="00B80748" w:rsidRPr="00FE5969" w:rsidTr="00F810E8">
        <w:trPr>
          <w:trHeight w:val="600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anchor="z1" w:history="1"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2) балықтарды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және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басқа да су жануарларын (тірі, жас, салқындатылған, мұздатылған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балық, сондай-ақшаяндар, гаммарус, салинаартемиясы (цисталар)) бес килограммна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настамтасымалдау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кезінде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ауланған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жері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туралы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анықтаманың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көшірмесі – "Балықтың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қайдан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ауланғаны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туралы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анықтаманы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санын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бекіту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туралы" Қазақстан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 xml:space="preserve">Республикасы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Премьер-Министрінің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орынбасары – Қазақстан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Республикасы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Ауыл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шаруашылығы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министрінің 2016 жылғы 8 шілдедегі № 304 бұйрығымен (Нормативтік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құқықтық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актілерді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мемлекеттік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тіркеу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тізілімінде № 14117 болып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тіркелген) белгіленген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туралы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анықтаманың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көшірмесі (бұдан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әрі – ауланған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жері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туралы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kk-KZ"/>
                </w:rPr>
                <w:t xml:space="preserve"> </w:t>
              </w:r>
              <w:r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анықтама);</w:t>
              </w:r>
            </w:hyperlink>
          </w:p>
        </w:tc>
      </w:tr>
      <w:tr w:rsidR="00B80748" w:rsidRPr="00FE5969" w:rsidTr="00F810E8">
        <w:trPr>
          <w:trHeight w:val="307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3) Еуразиялық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экономикалық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одаққа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мүше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мемлекеттерден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үшінші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елдерден (Еуразиялық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экономикалық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одаққа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мүше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болып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табылмайтын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мемлекеттерден) әкелінген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(ветеринариялық-санитариялық) бақылау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объектілерін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Республикасының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аумағы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өткізу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кезінде-ветеринариялық – санитариялық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бақылау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қадағалау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объектіс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іәкелінген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құжаттың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көшірмесі;</w:t>
            </w:r>
          </w:p>
        </w:tc>
      </w:tr>
      <w:tr w:rsidR="00B80748" w:rsidRPr="00FE5969" w:rsidTr="00F810E8">
        <w:trPr>
          <w:trHeight w:val="30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порталға:</w:t>
            </w:r>
          </w:p>
        </w:tc>
      </w:tr>
      <w:tr w:rsidR="00B80748" w:rsidRPr="00FE5969" w:rsidTr="00F810E8">
        <w:trPr>
          <w:trHeight w:val="129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Қағидаларға 12-қосымшаға сәйкес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алушының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электрондық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цифрлық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қолтаңбасымен (бұданәрі – ЭЦҚ) куәландырылған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электрондық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құжат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нысанындағы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өтініш;</w:t>
            </w:r>
          </w:p>
        </w:tc>
      </w:tr>
      <w:tr w:rsidR="00B80748" w:rsidRPr="00FE5969" w:rsidTr="00F810E8">
        <w:trPr>
          <w:trHeight w:val="180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балықтарды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басқа да су жануарларын (тірі, жас, салқындатылған, мұздатылған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балық, сондай – ақшаяндар, гаммарус, салинаартемиясы (цисталар)) бес килограмнан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астам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тасымалдау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кезінде-ауланған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жері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анықтаманың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электрондық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көшірмесі;</w:t>
            </w:r>
          </w:p>
        </w:tc>
      </w:tr>
      <w:tr w:rsidR="00B80748" w:rsidRPr="00FE5969" w:rsidTr="00F810E8">
        <w:trPr>
          <w:trHeight w:val="307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3) Еуразиялық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экономикалық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одаққа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мүше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мемлекеттерден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үшінші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елдерден (Еуразиялық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экономикалық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одаққа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мүше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болып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табылмайтын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мемлекеттерден) әкелінген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 (ветеринариялық-санитариялық) бақылау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объектілерін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Республикасының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аумағы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өткізу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кезінде-ветеринариялық-санитариялық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бақылау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қадағалау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объектісі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әкелінген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құжаттың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электрондық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көшірмесі.</w:t>
            </w:r>
          </w:p>
        </w:tc>
      </w:tr>
      <w:tr w:rsidR="00B80748" w:rsidRPr="00FE5969" w:rsidTr="00F810E8">
        <w:trPr>
          <w:trHeight w:val="282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Жеке басынкуәландыратын, заңдытұлғанытіркеу (қайтатіркеу) туралы, дара кәсіпкердітіркеутуралыхабарлама не дара кәсіпкерретіндеқызметініңбасталғанытуралыхабарлама, Ауылшаруашылығыжануарыныңветеринариялықпаспортытуралықұжаттардыңмәліметтерінкөрсетілетінқызметтіберушімемлекеттікақпараттықжүйелерден "электрондықүкіметтің" шлюзіарқылыалады.</w:t>
            </w:r>
          </w:p>
        </w:tc>
      </w:tr>
      <w:tr w:rsidR="00B80748" w:rsidRPr="00FE5969" w:rsidTr="00F810E8">
        <w:trPr>
          <w:trHeight w:val="78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Көрсетілетінқызметтіалушыларданақпараттықжүйелерденалынуымүмкінқұжаттардыталапетугежолберілмейді.</w:t>
            </w:r>
          </w:p>
        </w:tc>
      </w:tr>
      <w:tr w:rsidR="00B80748" w:rsidRPr="00FE5969" w:rsidTr="00F810E8">
        <w:trPr>
          <w:trHeight w:val="1800"/>
        </w:trPr>
        <w:tc>
          <w:tcPr>
            <w:tcW w:w="426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9" w:type="dxa"/>
            <w:vMerge w:val="restart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Республикасының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заңдарымен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белгіленген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көрсетуден бас тарту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негіздер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жануарлардың аса қауіпті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жұқпалы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аурулары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ветеринариялық-санитариялық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бақылау мен қадағалау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объектісінің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шығу (болу), жүру (бағыты) және (немесе) келу (межелі пункт) орнының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эпизоотиялық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ахуалының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нашарлауы;</w:t>
            </w:r>
          </w:p>
        </w:tc>
      </w:tr>
      <w:tr w:rsidR="00B80748" w:rsidRPr="00FE5969" w:rsidTr="00F810E8">
        <w:trPr>
          <w:trHeight w:val="154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ветеринариялық-санитариялық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бақылау мен қадағалау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объектісінің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қауіпсіздігі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мониторингінің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нәтижелері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жануарлар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саулығы мен адам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денсаулығының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қауіпсіздігіне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төнетін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қатердің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расталуы;</w:t>
            </w:r>
          </w:p>
        </w:tc>
      </w:tr>
      <w:tr w:rsidR="00B80748" w:rsidRPr="00FE5969" w:rsidTr="00F810E8">
        <w:trPr>
          <w:trHeight w:val="205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ветеринариялық-санитариялық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бақылау мен қадағалау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нәтижелері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жануарлар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саулығы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 xml:space="preserve"> мен адам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денсаулығының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қауіпсіздігіне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қатер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төндіретін, Қазақстан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Республикасының 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 саласындағы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заңнамасы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талаптарын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бұзушылықтың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анықталуы;</w:t>
            </w:r>
          </w:p>
        </w:tc>
      </w:tr>
      <w:tr w:rsidR="00B80748" w:rsidRPr="00FE5969" w:rsidTr="00F810E8">
        <w:trPr>
          <w:trHeight w:val="154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4) ветеринариялық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анықтаманы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 (немесе) олардағы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деректерді (мәліметтерді) алу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алушы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ұсынған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құжаттардың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дәйексіздігін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анықтау (жануардың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жеке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нөмірінің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болмауы);</w:t>
            </w:r>
          </w:p>
        </w:tc>
      </w:tr>
      <w:tr w:rsidR="00B80748" w:rsidRPr="00FE5969" w:rsidTr="00F810E8">
        <w:trPr>
          <w:trHeight w:val="1290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5) 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қажетті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жануардың, жануарлардан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алынатын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өнімдер мен шикізаттың, көлік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құралының осы Қағидаларда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белгіленген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талаптарға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сәйкес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келмеуі;</w:t>
            </w:r>
          </w:p>
        </w:tc>
      </w:tr>
      <w:tr w:rsidR="00B80748" w:rsidRPr="00FE5969" w:rsidTr="00F810E8">
        <w:trPr>
          <w:trHeight w:val="2055"/>
        </w:trPr>
        <w:tc>
          <w:tcPr>
            <w:tcW w:w="426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6) көрсетілетін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алушыға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қатысты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соттың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заңды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күшіне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енген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үкімінің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болуы, оның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алушының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ветеринариялық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анықтаманы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алумен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арнаулы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құқығынан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айырылуы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қызметтерді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көрсетуден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уәжді бас тартады.</w:t>
            </w:r>
          </w:p>
        </w:tc>
      </w:tr>
      <w:tr w:rsidR="00B80748" w:rsidRPr="00FE5969" w:rsidTr="00F810E8">
        <w:trPr>
          <w:trHeight w:val="4095"/>
        </w:trPr>
        <w:tc>
          <w:tcPr>
            <w:tcW w:w="426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9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қызметті, оның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электрондық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нысанда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Мемлекеттік корпорация арқылы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көрсету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ерекшелік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тері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ескеріле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қойылатын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өзге де талаптар</w:t>
            </w:r>
          </w:p>
        </w:tc>
        <w:tc>
          <w:tcPr>
            <w:tcW w:w="6902" w:type="dxa"/>
            <w:hideMark/>
          </w:tcPr>
          <w:p w:rsidR="00B80748" w:rsidRPr="00FE5969" w:rsidRDefault="00B80748" w:rsidP="00F8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Көрсетілетінқызметтіалушының ЭЦҚ-сыболғанжағдайдамемлекеттікқызметті портал арқылыэлектрондықнысандаалумүмкіндігі бар жәнемемлекеттікқызметтікөрсетумәртебесітуралыақпаратты "жекекабинеті" арқылықашықтықтанқолжеткізурежиміндеалумүмкіндігі бар. МемлекеттікқызметкөрсетумәселелеріжөніндегіанықтамалыққызметтердіңбайланыстелефондарыМинистрліктің интернет-ресурсындаорналастырылған: www. gov. kz "Мемлекеттіккөрсетілетінқызметтер" бөлімі. Мемлекеттікқызметтеркөрсетумәселелеріжөніндегібірыңғайбайланысорталығы: 1414, 8 800 080 7777.</w:t>
            </w:r>
          </w:p>
        </w:tc>
      </w:tr>
    </w:tbl>
    <w:p w:rsidR="00B80748" w:rsidRPr="00E21C54" w:rsidRDefault="00B80748" w:rsidP="00B80748">
      <w:pPr>
        <w:rPr>
          <w:rFonts w:ascii="Times New Roman" w:hAnsi="Times New Roman" w:cs="Times New Roman"/>
          <w:sz w:val="20"/>
          <w:szCs w:val="20"/>
        </w:rPr>
      </w:pPr>
    </w:p>
    <w:p w:rsidR="00B80748" w:rsidRPr="000123F7" w:rsidRDefault="00B80748" w:rsidP="00B80748">
      <w:pPr>
        <w:rPr>
          <w:rFonts w:ascii="Times New Roman" w:hAnsi="Times New Roman" w:cs="Times New Roman"/>
          <w:sz w:val="28"/>
          <w:szCs w:val="28"/>
        </w:rPr>
      </w:pPr>
    </w:p>
    <w:p w:rsidR="006229CD" w:rsidRDefault="006229CD">
      <w:bookmarkStart w:id="0" w:name="_GoBack"/>
      <w:bookmarkEnd w:id="0"/>
    </w:p>
    <w:sectPr w:rsidR="00622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86"/>
    <w:rsid w:val="006229CD"/>
    <w:rsid w:val="00B80748"/>
    <w:rsid w:val="00E8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C5070-49F1-4DFC-A133-8CB0C48F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748"/>
    <w:rPr>
      <w:kern w:val="2"/>
      <w:lang w:val="ru-KZ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748"/>
    <w:rPr>
      <w:color w:val="0000FF"/>
      <w:u w:val="single"/>
    </w:rPr>
  </w:style>
  <w:style w:type="table" w:styleId="a4">
    <w:name w:val="Table Grid"/>
    <w:basedOn w:val="a1"/>
    <w:uiPriority w:val="39"/>
    <w:rsid w:val="00B80748"/>
    <w:pPr>
      <w:spacing w:after="0" w:line="240" w:lineRule="auto"/>
    </w:pPr>
    <w:rPr>
      <w:kern w:val="2"/>
      <w:lang w:val="ru-KZ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kaz\docs\V1600014117" TargetMode="External"/><Relationship Id="rId5" Type="http://schemas.openxmlformats.org/officeDocument/2006/relationships/hyperlink" Target="file:///C:\kaz\docs\V1500011898" TargetMode="External"/><Relationship Id="rId4" Type="http://schemas.openxmlformats.org/officeDocument/2006/relationships/hyperlink" Target="https://adilet.zan.kz/kaz/docs/V23000317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1137</Words>
  <Characters>6482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2023-10-18T08:28:00Z</dcterms:created>
  <dcterms:modified xsi:type="dcterms:W3CDTF">2023-10-18T08:28:00Z</dcterms:modified>
</cp:coreProperties>
</file>